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660F1B">
        <w:rPr>
          <w:rFonts w:ascii="Times New Roman" w:hAnsi="Times New Roman"/>
          <w:b/>
          <w:sz w:val="28"/>
          <w:szCs w:val="28"/>
          <w:lang w:val="uk-UA" w:eastAsia="ru-RU"/>
        </w:rPr>
        <w:t>Урок 57 Температура. Температурна шкала Кельвіна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Навчальна: 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Формувати уявлення учнів про температуру, про шкалу Кельвіна, переведення температур у градусах Цельсія в температури за шкалою Кельвіна та навпаки; формувати знання про стан теплової рівноваги і вміння застосувати їх під час розв’язування задач.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15459707"/>
      <w:bookmarkEnd w:id="1"/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З метою розвитку мислення розвивати вміння аналізувати навчальний матеріал, умову задачі, хід розв’язання задач; пояснювати подібні матеріали; виявляти аналогії; розкривати загальне і конкретне; встановлювати закономірності.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Виховувати уважність, зібраність, спостережливість.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F1B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660F1B">
        <w:rPr>
          <w:rFonts w:ascii="Times New Roman" w:hAnsi="Times New Roman"/>
          <w:sz w:val="28"/>
          <w:szCs w:val="28"/>
          <w:lang w:val="uk-UA" w:eastAsia="ru-RU"/>
        </w:rPr>
        <w:t>урок засвоєння нових знань.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660F1B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Змалку ми характеризуємо температуру словами: гаряче, тепле, холодне. 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А що ж таке температураз погляду фізики?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Температура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Однаково нагріті тіла, контактуючи одне з одним, не змінюють своїх властивостей, і тоді кажуть, що ці тіла перебувають у стані теплової рівноваги.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Стан теплової рівноваги – це такий стан макроскопічної системи, коли всі макроскопічні параметри системи залишаються незмінними як завгодно довго.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Температура – фізична величина, яка характеризує стан теплової рівноваги макроскопічної системи.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Термометри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• Як можна виміряти температуру?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Термометри – прилади для вимірювання температури через перетворення тепла в покази або в сигнали.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Основні частини будь-якого термометра: </w:t>
      </w:r>
      <w:r w:rsidRPr="00660F1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термометричне тіло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(ртуть або спирт у рідинному термометрі, біметалева пластина в металевому деформаційному термометрі тощо) і </w:t>
      </w:r>
      <w:r w:rsidRPr="00660F1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шкала.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Дія термометрів заснована на тому, що зі зміною температури тіла змінюються певні макроскопічні параметри термометричного тіла (об’єм, електричний опір).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Види термометрів і принципи їх дії: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— рідинний (зміна об’єму рідини зі зміною температури);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— термометр опору (зміна опору провідника зі зміною температури);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— біметалевий деформаційний (зміна довжин двох різних металевих пластин зі зміною температури).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Проблемне питання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-121920</wp:posOffset>
            </wp:positionH>
            <wp:positionV relativeFrom="paragraph">
              <wp:posOffset>212090</wp:posOffset>
            </wp:positionV>
            <wp:extent cx="1280795" cy="1889760"/>
            <wp:effectExtent l="0" t="0" r="0" b="0"/>
            <wp:wrapSquare wrapText="bothSides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833"/>
                    <a:stretch/>
                  </pic:blipFill>
                  <pic:spPr bwMode="auto">
                    <a:xfrm>
                      <a:off x="0" y="0"/>
                      <a:ext cx="1280795" cy="188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• Як будують шкали термометрів та які вони бувають?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7620</wp:posOffset>
            </wp:positionV>
            <wp:extent cx="1318260" cy="1874520"/>
            <wp:effectExtent l="0" t="0" r="0" b="0"/>
            <wp:wrapSquare wrapText="bothSides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672"/>
                    <a:stretch/>
                  </pic:blipFill>
                  <pic:spPr bwMode="auto">
                    <a:xfrm>
                      <a:off x="0" y="0"/>
                      <a:ext cx="1318260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Наприклад, за нульову точку </w:t>
      </w: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температурної шкали Цельсія 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взято температуру танення льоду за нормального атмосферного тиску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(t=0 °С)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Температурі кипіння води за нормального атмосферного тиску приписують значення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t=100 °С.</m:t>
        </m:r>
      </m:oMath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температури за шкалою Цельсія – </w:t>
      </w: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градус Цельсія: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=1℃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Найпоширенішими температурними шкалами є шкали Цельсія, Кельвіна, Фаренгейта.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noProof/>
          <w:lang w:eastAsia="ru-RU"/>
        </w:rPr>
        <w:drawing>
          <wp:inline distT="0" distB="0" distL="0" distR="0">
            <wp:extent cx="6300470" cy="1573530"/>
            <wp:effectExtent l="0" t="0" r="508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 Температура і середня кінетична енергія молекул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Припустимо: якщо гази перебувають у стані теплової рівноваги, то середні кінетичні енергії молекул цих газів будуть однаковими. 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• Як це довести, адже безпосередньо виміряти ці енергії неможливо?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344170</wp:posOffset>
            </wp:positionV>
            <wp:extent cx="2413557" cy="1920240"/>
            <wp:effectExtent l="0" t="0" r="6350" b="381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557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Основне рівняння МКТ ідеального газу: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n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  n=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 =&gt;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pV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den>
          </m:f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Дослід, який дозволяє встановити зв’язок між температурою і середньою кінетичною енергією поступального руху молекул газу. Гази в посудинах перебувають у стані теплової рівноваги із середовищем, а отже, й один з одним.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Вимірювання підтверджують, що для будь-яких розріджених газів виконуються співвідношення: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w:bookmarkStart w:id="2" w:name="_Hlk529212450"/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w:bookmarkEnd w:id="2"/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3</m:t>
                  </m:r>
                </m:sub>
              </m:sSub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=&gt;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k1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k2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k3</m:t>
              </m:r>
            </m:sub>
          </m:sSub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Відношення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pV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den>
        </m:f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часто позначають літерою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θ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 (тета). 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pV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θ</m:t>
        </m:r>
      </m:oMath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4. Абсолютна шкала температур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У 1848 р. англійський фізик Вільям Томсон (лорд Кельвін) (1824–1907) запропонував абсолютну шкалу температур (зараз її називають шкалою Кельвіна).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Абсолютна температура – це температура </w:t>
      </w: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T</w:t>
      </w: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, виміряна за шкалою кельвіна.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Одиниця абсолютної температури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</w:t>
      </w: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кельвін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660F1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основна одиниця СІ: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К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Шкала Кельвіна побудована таким чином, що: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зміна температури за шкалою Кельвіна дорівнює зміні температури за шкалою Цельсія: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∆t=∆T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тобто ціна поділки шкали Кельвіна дорівнює ціні поділки шкали Цельсія: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1 °С=1 К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• температури, виміряні за шкалами Кельвіна і Цельсія, пов’язані співвідношеннями: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T=t+273              t=T-273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температура за шкалою Кельвінапов’язана з величиною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θ=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pV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den>
        </m:f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співвідношенням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θ=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kT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де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– стала Больцмана– коефіцієнт пропорційності, який не залежить ані відтемператури, ані від складу та кількості газу: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k=1,38∙</m:t>
          </m:r>
          <m:sSup>
            <m:sSup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10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-23</m:t>
              </m:r>
            </m:sup>
          </m:sSup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Дж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К</m:t>
              </m:r>
            </m:den>
          </m:f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Середня кінетична енергія поступального руху молекул ідеального газу прямо пропорційна абсолютній температурі: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3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2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kT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Абсолютний нуль температури – це абсолютна нижня межа температури, за якої рух молекул і атомів має припинитися.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Тобто, якщо газ охолодити до температури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T=0 К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w:r w:rsidRPr="00660F1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рух його молекул має припинитися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=0</m:t>
        </m:r>
      </m:oMath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Таким чином, </w:t>
      </w:r>
      <w:r w:rsidRPr="00660F1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нульова точка шкали Кельвіна – це найнижча теоретично можлива температура.</w:t>
      </w: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Насправді рух молекул не припиняється ніколи, тому досягти температури 0 К (–273,15 °С) неможливо.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Тиск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p</m:t>
        </m:r>
      </m:oMath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газу повністю визначається його абсолютною температурою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і концентрацією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n </m:t>
        </m:r>
      </m:oMath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молекул газу: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p=nkT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ЗАКРІПЛЕННЯ НОВИХ ЗНАНЬ І ВМІНЬ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1. Чому, зануривши термометр у посудину з водою, не можна відразу ж знімати його покази?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Необхідний час для встановлення теплової рівноваги. 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2. Чи можна стверджувати, що людина здорова, якщо температура її тіла становить 311 К? Відповідь обґрунтуйте.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t=T-273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w:lastRenderedPageBreak/>
            <m:t>t=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311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-273=38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°С</m:t>
          </m:r>
        </m:oMath>
      </m:oMathPara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Ні, температура тіла 38 °С.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3.Визначте середню кінетичну енергію молекул одноатомного газу та концентрацію молекул за температури 290 К і тиску 0,8 МПа.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9D2BA2" w:rsidRPr="00660F1B" w:rsidTr="005C21B9">
        <w:trPr>
          <w:trHeight w:val="811"/>
        </w:trPr>
        <w:tc>
          <w:tcPr>
            <w:tcW w:w="2694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T=290 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p=0,8 МПа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Па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k=1,38∙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kT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∙К=Дж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∙1,38∙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∙290≈6∙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-21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p=nkT           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kT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Па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∙К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1,38∙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-23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∙290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≈2∙</m:t>
                </m:r>
                <w:bookmarkStart w:id="3" w:name="_GoBack"/>
                <w:bookmarkEnd w:id="3"/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26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-3</m:t>
                        </m:r>
                      </m:sup>
                    </m:sSup>
                  </m:e>
                </m:d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≈6∙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-21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Дж; n≈2∙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26</m:t>
                  </m:r>
                </m:sup>
              </m:sSup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-3</m:t>
                  </m:r>
                </m:sup>
              </m:sSup>
            </m:oMath>
            <w:r w:rsidRPr="00660F1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2BA2" w:rsidRPr="00660F1B" w:rsidTr="005C21B9">
        <w:trPr>
          <w:trHeight w:val="777"/>
        </w:trPr>
        <w:tc>
          <w:tcPr>
            <w:tcW w:w="2694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 - ?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4. Аргон перебуває за температури 27 °С. Кінетична енергія теплового руху всіх його молекул дорівнює 10 Дж. Визначте число молекул аргону.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9D2BA2" w:rsidRPr="00660F1B" w:rsidTr="005C21B9">
        <w:trPr>
          <w:trHeight w:val="811"/>
        </w:trPr>
        <w:tc>
          <w:tcPr>
            <w:tcW w:w="2694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9D2BA2" w:rsidRPr="009A40D8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=10 Дж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k=1,38∙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=N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=N∙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kT           =&gt;           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3kT 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∙К 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3∙ 1,38∙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-23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∙300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≈1,61∙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21</m:t>
                    </m:r>
                  </m:sup>
                </m:sSup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N≈1,61∙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21</m:t>
                  </m:r>
                </m:sup>
              </m:sSup>
            </m:oMath>
            <w:r w:rsidRPr="00660F1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2BA2" w:rsidRPr="00660F1B" w:rsidTr="005C21B9">
        <w:trPr>
          <w:trHeight w:val="777"/>
        </w:trPr>
        <w:tc>
          <w:tcPr>
            <w:tcW w:w="2694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 - ?</m:t>
                </m:r>
              </m:oMath>
            </m:oMathPara>
          </w:p>
        </w:tc>
        <w:tc>
          <w:tcPr>
            <w:tcW w:w="7008" w:type="dxa"/>
            <w:vMerge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5. Знайдіть середньоквадратичну швидкість поступального руху молекул гелію за температури 1200 К.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61"/>
        <w:gridCol w:w="6441"/>
      </w:tblGrid>
      <w:tr w:rsidR="009D2BA2" w:rsidRPr="00660F1B" w:rsidTr="005C21B9">
        <w:trPr>
          <w:trHeight w:val="811"/>
        </w:trPr>
        <w:tc>
          <w:tcPr>
            <w:tcW w:w="3261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T=1200 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k=1,38∙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=6,02∙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</m:t>
                    </m:r>
                  </m:sup>
                </m:sSup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6441" w:type="dxa"/>
            <w:vMerge w:val="restart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He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 а.о.м.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  M=4∙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kT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=&gt;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3kT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</m:acc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Дж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</m:t>
                            </m:r>
                          </m:den>
                        </m:f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∙К∙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моль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-1</m:t>
                            </m:r>
                          </m:sup>
                        </m:sSup>
                      </m:num>
                      <m:den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кг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моль</m:t>
                            </m:r>
                          </m:den>
                        </m:f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</m:t>
                        </m:r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∙м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3∙1,38∙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-23</m:t>
                            </m:r>
                          </m:sup>
                        </m:s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∙1200∙6,02∙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-3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≈2730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acc>
                <m:accPr>
                  <m:chr m:val="̅"/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v</m:t>
                  </m:r>
                </m:e>
              </m:acc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≈2730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660F1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2BA2" w:rsidRPr="00660F1B" w:rsidTr="005C21B9">
        <w:trPr>
          <w:trHeight w:val="777"/>
        </w:trPr>
        <w:tc>
          <w:tcPr>
            <w:tcW w:w="3261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6441" w:type="dxa"/>
            <w:vMerge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6. У скільки разів зміниться середня квадратична швидкість руху молекул газу, якщо температура підвищиться від 27 до 159 °С?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61"/>
        <w:gridCol w:w="6441"/>
      </w:tblGrid>
      <w:tr w:rsidR="009D2BA2" w:rsidRPr="00660F1B" w:rsidTr="005C21B9">
        <w:trPr>
          <w:trHeight w:val="811"/>
        </w:trPr>
        <w:tc>
          <w:tcPr>
            <w:tcW w:w="3261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9D2BA2" w:rsidRPr="009A40D8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</m:t>
                </m:r>
              </m:oMath>
            </m:oMathPara>
          </w:p>
          <w:p w:rsidR="009D2BA2" w:rsidRPr="009A40D8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159+273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=432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</m:t>
                </m:r>
              </m:oMath>
            </m:oMathPara>
          </w:p>
        </w:tc>
        <w:tc>
          <w:tcPr>
            <w:tcW w:w="6441" w:type="dxa"/>
            <w:vMerge w:val="restart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kT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=&gt;</m:t>
                </m:r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3kT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3k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3k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432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300</m:t>
                        </m:r>
                      </m:den>
                    </m:f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=1,2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 w:rsidRPr="00660F1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збільшиться в 1,2 разу.</w:t>
            </w:r>
          </w:p>
        </w:tc>
      </w:tr>
      <w:tr w:rsidR="009D2BA2" w:rsidRPr="00660F1B" w:rsidTr="005C21B9">
        <w:trPr>
          <w:trHeight w:val="777"/>
        </w:trPr>
        <w:tc>
          <w:tcPr>
            <w:tcW w:w="3261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6441" w:type="dxa"/>
            <w:vMerge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sz w:val="28"/>
          <w:szCs w:val="28"/>
          <w:lang w:val="uk-UA" w:eastAsia="ru-RU"/>
        </w:rPr>
        <w:t>7. Молекули якого газу за температури 7 °С мають середню квадратичну швидкість 590 м/с?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61"/>
        <w:gridCol w:w="6441"/>
      </w:tblGrid>
      <w:tr w:rsidR="009D2BA2" w:rsidRPr="00660F1B" w:rsidTr="005C21B9">
        <w:trPr>
          <w:trHeight w:val="811"/>
        </w:trPr>
        <w:tc>
          <w:tcPr>
            <w:tcW w:w="3261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7+273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К=280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</m:t>
                </m:r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acc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=590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k=1,38∙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-23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=6,02∙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</m:t>
                    </m:r>
                  </m:sup>
                </m:sSup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6441" w:type="dxa"/>
            <w:vMerge w:val="restart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kT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k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=&gt;         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3kT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sub>
                    </m:sSub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∙К∙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моль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-1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∙м∙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моль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-1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моль</m:t>
                    </m:r>
                  </m:den>
                </m:f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3∙1,38∙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-23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∙280∙6,02∙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590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≈20∙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моль</m:t>
                        </m:r>
                      </m:den>
                    </m:f>
                  </m:e>
                </m:d>
              </m:oMath>
            </m:oMathPara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660F1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 w:rsidRPr="00660F1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наприклад, молекули неону.</w:t>
            </w:r>
          </w:p>
        </w:tc>
      </w:tr>
      <w:tr w:rsidR="009D2BA2" w:rsidRPr="00660F1B" w:rsidTr="005C21B9">
        <w:trPr>
          <w:trHeight w:val="777"/>
        </w:trPr>
        <w:tc>
          <w:tcPr>
            <w:tcW w:w="3261" w:type="dxa"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M- ?</m:t>
                </m:r>
              </m:oMath>
            </m:oMathPara>
          </w:p>
        </w:tc>
        <w:tc>
          <w:tcPr>
            <w:tcW w:w="6441" w:type="dxa"/>
            <w:vMerge/>
          </w:tcPr>
          <w:p w:rsidR="009D2BA2" w:rsidRPr="00660F1B" w:rsidRDefault="009D2BA2" w:rsidP="005C21B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660F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V. ПІДБИТТЯ ПІДСУМКІВ УРОКУ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За яких умов система перебуває в стані теплової рівноваги?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Дайте означення температури.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Що таке термометр? Яким є принцип його дії? Які види термометрів ви знаєте?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Охарактеризуйте температурні шкали Цельсія та Кельвіна. Як вони пов’язані?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Доведіть, що температура – міра середньої кінетичної енергії руху молекул.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Як пов’язані тиск газу та абсолютна температура?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:rsidR="009D2BA2" w:rsidRPr="00660F1B" w:rsidRDefault="009D2BA2" w:rsidP="009D2BA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660F1B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29, Вправа № 29 (2, 4)</w:t>
      </w:r>
      <w:bookmarkEnd w:id="0"/>
    </w:p>
    <w:p w:rsidR="00EC328C" w:rsidRDefault="00EC328C"/>
    <w:sectPr w:rsidR="00EC328C" w:rsidSect="00D97C42">
      <w:headerReference w:type="default" r:id="rId9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4289"/>
      <w:docPartObj>
        <w:docPartGallery w:val="Page Numbers (Top of Page)"/>
        <w:docPartUnique/>
      </w:docPartObj>
    </w:sdtPr>
    <w:sdtEndPr/>
    <w:sdtContent>
      <w:p w:rsidR="00A76375" w:rsidRDefault="009D2B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A2">
          <w:rPr>
            <w:noProof/>
            <w:lang w:val="uk-UA"/>
          </w:rPr>
          <w:t>6</w:t>
        </w:r>
        <w:r>
          <w:fldChar w:fldCharType="end"/>
        </w:r>
      </w:p>
    </w:sdtContent>
  </w:sdt>
  <w:p w:rsidR="00A76375" w:rsidRDefault="009D2B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18F532DA"/>
    <w:multiLevelType w:val="hybridMultilevel"/>
    <w:tmpl w:val="12B8615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50A499F"/>
    <w:multiLevelType w:val="hybridMultilevel"/>
    <w:tmpl w:val="2FB23BB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7CA87F3E"/>
    <w:multiLevelType w:val="hybridMultilevel"/>
    <w:tmpl w:val="945877E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1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4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BA2"/>
    <w:rsid w:val="009D2BA2"/>
    <w:rsid w:val="00E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B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BA2"/>
    <w:pPr>
      <w:ind w:left="720"/>
      <w:contextualSpacing/>
    </w:pPr>
  </w:style>
  <w:style w:type="table" w:customStyle="1" w:styleId="TableGrid">
    <w:name w:val="TableGrid"/>
    <w:rsid w:val="009D2BA2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9D2BA2"/>
    <w:rPr>
      <w:color w:val="808080"/>
    </w:rPr>
  </w:style>
  <w:style w:type="paragraph" w:styleId="a7">
    <w:name w:val="header"/>
    <w:basedOn w:val="a"/>
    <w:link w:val="a8"/>
    <w:uiPriority w:val="99"/>
    <w:unhideWhenUsed/>
    <w:rsid w:val="009D2B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D2B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A2"/>
    <w:rPr>
      <w:rFonts w:ascii="Calibri" w:eastAsia="Calibri" w:hAnsi="Calibri" w:cs="Times New Roman"/>
    </w:rPr>
  </w:style>
  <w:style w:type="table" w:customStyle="1" w:styleId="1">
    <w:name w:val="Сітка таблиці1"/>
    <w:basedOn w:val="a1"/>
    <w:next w:val="ab"/>
    <w:uiPriority w:val="59"/>
    <w:rsid w:val="009D2BA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D2BA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D2B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9D2BA2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9D2BA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D2BA2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D2BA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D2BA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D2BA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D2BA2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2B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D2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7121</Characters>
  <Application>Microsoft Office Word</Application>
  <DocSecurity>0</DocSecurity>
  <Lines>59</Lines>
  <Paragraphs>16</Paragraphs>
  <ScaleCrop>false</ScaleCrop>
  <Company>Microsoft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2022-01-26T18:33:00Z</dcterms:created>
  <dcterms:modified xsi:type="dcterms:W3CDTF">2022-01-26T18:34:00Z</dcterms:modified>
</cp:coreProperties>
</file>